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F36F9" w14:textId="4928A00A" w:rsidR="00002AED" w:rsidRDefault="00002AED" w:rsidP="00002AED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36907979" wp14:editId="1910E7A6">
            <wp:extent cx="866775" cy="866775"/>
            <wp:effectExtent l="0" t="0" r="9525" b="9525"/>
            <wp:docPr id="68033475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1F721" w14:textId="3242CB7D" w:rsidR="00002AED" w:rsidRPr="00002AED" w:rsidRDefault="00002AED" w:rsidP="00002AED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r w:rsidRPr="00002AED">
        <w:rPr>
          <w:rFonts w:ascii="Arial" w:eastAsia="Times New Roman" w:hAnsi="Arial" w:cs="Arial"/>
          <w:b/>
          <w:bCs/>
          <w:sz w:val="44"/>
          <w:szCs w:val="44"/>
        </w:rPr>
        <w:t>Town of Miami Lakes</w:t>
      </w:r>
    </w:p>
    <w:p w14:paraId="4197DB81" w14:textId="2DE302DF" w:rsidR="00D17CDA" w:rsidRPr="00002AED" w:rsidRDefault="001841FA" w:rsidP="00002AED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r w:rsidRPr="00002AED">
        <w:rPr>
          <w:rFonts w:ascii="Arial" w:eastAsia="Times New Roman" w:hAnsi="Arial" w:cs="Arial"/>
          <w:b/>
          <w:bCs/>
          <w:sz w:val="44"/>
          <w:szCs w:val="44"/>
        </w:rPr>
        <w:t>Business Impact Estimate</w:t>
      </w:r>
    </w:p>
    <w:p w14:paraId="42B8CE58" w14:textId="36CD0ACF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1841FA">
        <w:rPr>
          <w:rFonts w:ascii="Arial" w:eastAsia="Times New Roman" w:hAnsi="Arial" w:cs="Arial"/>
          <w:i/>
          <w:iCs/>
        </w:rPr>
        <w:t xml:space="preserve">This form </w:t>
      </w:r>
      <w:r w:rsidR="00002AED">
        <w:rPr>
          <w:rFonts w:ascii="Arial" w:eastAsia="Times New Roman" w:hAnsi="Arial" w:cs="Arial"/>
          <w:i/>
          <w:iCs/>
        </w:rPr>
        <w:t>must</w:t>
      </w:r>
      <w:r w:rsidRPr="001841FA">
        <w:rPr>
          <w:rFonts w:ascii="Arial" w:eastAsia="Times New Roman" w:hAnsi="Arial" w:cs="Arial"/>
          <w:i/>
          <w:iCs/>
        </w:rPr>
        <w:t xml:space="preserve"> be included in </w:t>
      </w:r>
      <w:r w:rsidR="009E5884">
        <w:rPr>
          <w:rFonts w:ascii="Arial" w:eastAsia="Times New Roman" w:hAnsi="Arial" w:cs="Arial"/>
          <w:i/>
          <w:iCs/>
        </w:rPr>
        <w:t xml:space="preserve">the </w:t>
      </w:r>
      <w:r w:rsidRPr="001841FA">
        <w:rPr>
          <w:rFonts w:ascii="Arial" w:eastAsia="Times New Roman" w:hAnsi="Arial" w:cs="Arial"/>
          <w:i/>
          <w:iCs/>
        </w:rPr>
        <w:t>agenda</w:t>
      </w:r>
      <w:r>
        <w:rPr>
          <w:rFonts w:ascii="Arial" w:eastAsia="Times New Roman" w:hAnsi="Arial" w:cs="Arial"/>
          <w:i/>
          <w:iCs/>
        </w:rPr>
        <w:t xml:space="preserve"> packet fo</w:t>
      </w:r>
      <w:r w:rsidR="00002AED">
        <w:rPr>
          <w:rFonts w:ascii="Arial" w:eastAsia="Times New Roman" w:hAnsi="Arial" w:cs="Arial"/>
          <w:i/>
          <w:iCs/>
        </w:rPr>
        <w:t>r</w:t>
      </w:r>
      <w:r>
        <w:rPr>
          <w:rFonts w:ascii="Arial" w:eastAsia="Times New Roman" w:hAnsi="Arial" w:cs="Arial"/>
          <w:i/>
          <w:iCs/>
        </w:rPr>
        <w:t xml:space="preserve"> the</w:t>
      </w:r>
      <w:r w:rsidRPr="001841FA">
        <w:rPr>
          <w:rFonts w:ascii="Arial" w:eastAsia="Times New Roman" w:hAnsi="Arial" w:cs="Arial"/>
          <w:i/>
          <w:iCs/>
        </w:rPr>
        <w:t xml:space="preserve"> item </w:t>
      </w:r>
      <w:r>
        <w:rPr>
          <w:rFonts w:ascii="Arial" w:eastAsia="Times New Roman" w:hAnsi="Arial" w:cs="Arial"/>
          <w:i/>
          <w:iCs/>
        </w:rPr>
        <w:t xml:space="preserve">under which the </w:t>
      </w:r>
      <w:r w:rsidR="00AF437F">
        <w:rPr>
          <w:rFonts w:ascii="Arial" w:eastAsia="Times New Roman" w:hAnsi="Arial" w:cs="Arial"/>
          <w:i/>
          <w:iCs/>
        </w:rPr>
        <w:t>proposed ordinance</w:t>
      </w:r>
      <w:r>
        <w:rPr>
          <w:rFonts w:ascii="Arial" w:eastAsia="Times New Roman" w:hAnsi="Arial" w:cs="Arial"/>
          <w:i/>
          <w:iCs/>
        </w:rPr>
        <w:t xml:space="preserve"> is to be considered</w:t>
      </w:r>
      <w:r w:rsidRPr="001841FA">
        <w:rPr>
          <w:rFonts w:ascii="Arial" w:eastAsia="Times New Roman" w:hAnsi="Arial" w:cs="Arial"/>
          <w:i/>
          <w:iCs/>
        </w:rPr>
        <w:t xml:space="preserve"> and be posted on the</w:t>
      </w:r>
      <w:r w:rsidR="00E34FE4">
        <w:rPr>
          <w:rFonts w:ascii="Arial" w:eastAsia="Times New Roman" w:hAnsi="Arial" w:cs="Arial"/>
          <w:i/>
          <w:iCs/>
        </w:rPr>
        <w:t xml:space="preserve"> </w:t>
      </w:r>
      <w:r w:rsidR="001812BB">
        <w:rPr>
          <w:rFonts w:ascii="Arial" w:eastAsia="Times New Roman" w:hAnsi="Arial" w:cs="Arial"/>
          <w:i/>
          <w:iCs/>
        </w:rPr>
        <w:t>Town</w:t>
      </w:r>
      <w:r w:rsidR="00E34FE4">
        <w:rPr>
          <w:rFonts w:ascii="Arial" w:eastAsia="Times New Roman" w:hAnsi="Arial" w:cs="Arial"/>
          <w:i/>
          <w:iCs/>
        </w:rPr>
        <w:t xml:space="preserve"> of Miami Lakes</w:t>
      </w:r>
      <w:r w:rsidRPr="001841FA">
        <w:rPr>
          <w:rFonts w:ascii="Arial" w:eastAsia="Times New Roman" w:hAnsi="Arial" w:cs="Arial"/>
          <w:i/>
          <w:iCs/>
        </w:rPr>
        <w:t xml:space="preserve"> website by the time notice of the proposed ordinance is published.</w:t>
      </w:r>
    </w:p>
    <w:p w14:paraId="46D0E02F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353939" w14:textId="10A185A4" w:rsidR="001841FA" w:rsidRP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</w:p>
    <w:p w14:paraId="52E12ADB" w14:textId="7B729B87" w:rsidR="001841FA" w:rsidRPr="001841FA" w:rsidRDefault="00161224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1224">
        <w:rPr>
          <w:rFonts w:ascii="Arial" w:eastAsia="Times New Roman" w:hAnsi="Arial" w:cs="Arial"/>
          <w:sz w:val="24"/>
          <w:szCs w:val="24"/>
        </w:rPr>
        <w:t>AN ORDINANCE OF THE TOWN OF MIAMI LAKES, FLORIDA, AMENDING THE OFFICIAL ZONING MAP TO REZONE A 0.9+/- ACRE PROPERTY DIVIDED INTO TWO TRACTS WITH FOLIO NUMBERS 32-2023-001-0473 AND 32-2023-001-0474 LOCATED SOUTHEAST OF THE INTERSECTION OF NW 74 AVENUE AND PROPOSED NW 144 STREET, FROM THE GU, GENERAL USE DISTRICT, TO THE RU-1, SINGLE FAMILY RESIDENTIAL DISTRICT; PROVIDING FINDINGS; PROVIDING FOR INCORPORATION OF RECITALS; PROVIDING FOR DIRECTION TO THE ADMINISTRATIVE OFFICIAL; PROVIDING FOR REPEAL OF LAWS IN CONFLICT; PROVIDING FOR SEVERABILITY; AND PROVIDING FOR AN EFFECTIVE DATE.</w:t>
      </w:r>
    </w:p>
    <w:p w14:paraId="2335E3A9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5DB7C005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9E5884">
        <w:rPr>
          <w:rFonts w:ascii="Arial" w:eastAsia="Times New Roman" w:hAnsi="Arial" w:cs="Arial"/>
          <w:sz w:val="24"/>
          <w:szCs w:val="24"/>
        </w:rPr>
        <w:t>), F</w:t>
      </w:r>
      <w:r w:rsidR="00BB266C" w:rsidRPr="009E5884">
        <w:rPr>
          <w:rFonts w:ascii="Arial" w:eastAsia="Times New Roman" w:hAnsi="Arial" w:cs="Arial"/>
          <w:sz w:val="24"/>
          <w:szCs w:val="24"/>
        </w:rPr>
        <w:t>lorida Statutes</w:t>
      </w:r>
      <w:r w:rsidRPr="009E58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Tow</w:t>
      </w:r>
      <w:r w:rsidR="00002AED">
        <w:rPr>
          <w:rFonts w:ascii="Arial" w:eastAsia="Times New Roman" w:hAnsi="Arial" w:cs="Arial"/>
          <w:sz w:val="24"/>
          <w:szCs w:val="24"/>
        </w:rPr>
        <w:t>n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 xml:space="preserve">a business impact estimate is not required by state law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ordinance, but</w:t>
      </w:r>
      <w:r w:rsidR="00CD4DA1">
        <w:rPr>
          <w:rFonts w:ascii="Arial" w:eastAsia="Times New Roman" w:hAnsi="Arial" w:cs="Arial"/>
          <w:sz w:val="24"/>
          <w:szCs w:val="24"/>
        </w:rPr>
        <w:t xml:space="preserve"> </w:t>
      </w:r>
      <w:r w:rsidR="00F07C3E">
        <w:rPr>
          <w:rFonts w:ascii="Arial" w:eastAsia="Times New Roman" w:hAnsi="Arial" w:cs="Arial"/>
          <w:sz w:val="24"/>
          <w:szCs w:val="24"/>
        </w:rPr>
        <w:t xml:space="preserve">the </w:t>
      </w:r>
      <w:r w:rsidR="00CD4DA1">
        <w:rPr>
          <w:rFonts w:ascii="Arial" w:eastAsia="Times New Roman" w:hAnsi="Arial" w:cs="Arial"/>
          <w:sz w:val="24"/>
          <w:szCs w:val="24"/>
        </w:rPr>
        <w:t>Tow</w:t>
      </w:r>
      <w:r w:rsidR="00002AED"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 xml:space="preserve"> is, nevertheless</w:t>
      </w:r>
      <w:r w:rsidR="009E588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providing th</w:t>
      </w:r>
      <w:r w:rsidR="00F07C3E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Business Impact Estimate as a courtesy and to avoid any procedural issues that could impact the enactment of the 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 xml:space="preserve">tate law or </w:t>
      </w:r>
      <w:proofErr w:type="gramStart"/>
      <w:r w:rsidRPr="001841FA">
        <w:rPr>
          <w:rFonts w:ascii="Arial" w:eastAsia="Times New Roman" w:hAnsi="Arial" w:cs="Arial"/>
          <w:sz w:val="24"/>
          <w:szCs w:val="24"/>
        </w:rPr>
        <w:t>regulation;</w:t>
      </w:r>
      <w:bookmarkEnd w:id="0"/>
      <w:proofErr w:type="gramEnd"/>
    </w:p>
    <w:p w14:paraId="23F1CB01" w14:textId="6CFC2532" w:rsidR="001841FA" w:rsidRPr="001841FA" w:rsidRDefault="00631376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</w:t>
      </w:r>
      <w:proofErr w:type="gramStart"/>
      <w:r w:rsidR="001841FA" w:rsidRPr="001841FA">
        <w:rPr>
          <w:rFonts w:ascii="Arial" w:eastAsia="Times New Roman" w:hAnsi="Arial" w:cs="Arial"/>
          <w:sz w:val="24"/>
          <w:szCs w:val="24"/>
        </w:rPr>
        <w:t>debt;</w:t>
      </w:r>
      <w:proofErr w:type="gramEnd"/>
    </w:p>
    <w:p w14:paraId="0E05AAAD" w14:textId="4CF2E447" w:rsidR="001841FA" w:rsidRPr="001841FA" w:rsidRDefault="00631376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</w:t>
      </w:r>
      <w:proofErr w:type="gramStart"/>
      <w:r w:rsidR="001841FA" w:rsidRPr="001841FA">
        <w:rPr>
          <w:rFonts w:ascii="Arial" w:eastAsia="Times New Roman" w:hAnsi="Arial" w:cs="Arial"/>
          <w:sz w:val="24"/>
          <w:szCs w:val="24"/>
        </w:rPr>
        <w:t>budget;</w:t>
      </w:r>
      <w:proofErr w:type="gramEnd"/>
    </w:p>
    <w:p w14:paraId="0A716300" w14:textId="71B1BFAC" w:rsidR="001841FA" w:rsidRPr="001841FA" w:rsidRDefault="00631376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 xml:space="preserve">municipal </w:t>
      </w:r>
      <w:proofErr w:type="gramStart"/>
      <w:r w:rsidR="00BB266C">
        <w:rPr>
          <w:rFonts w:ascii="Arial" w:eastAsia="Times New Roman" w:hAnsi="Arial" w:cs="Arial"/>
          <w:sz w:val="24"/>
          <w:szCs w:val="24"/>
        </w:rPr>
        <w:t>government</w:t>
      </w:r>
      <w:r w:rsidR="009E5884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3AEFBAA9" w14:textId="0082CC57" w:rsidR="001841FA" w:rsidRPr="001841FA" w:rsidRDefault="00631376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</w:t>
      </w:r>
      <w:proofErr w:type="gramStart"/>
      <w:r w:rsidR="001841FA" w:rsidRPr="001841FA">
        <w:rPr>
          <w:rFonts w:ascii="Arial" w:eastAsia="Times New Roman" w:hAnsi="Arial" w:cs="Arial"/>
          <w:sz w:val="24"/>
          <w:szCs w:val="24"/>
        </w:rPr>
        <w:t>ordinance;</w:t>
      </w:r>
      <w:proofErr w:type="gramEnd"/>
    </w:p>
    <w:p w14:paraId="19D8C00F" w14:textId="77777777" w:rsidR="001841FA" w:rsidRPr="001841FA" w:rsidRDefault="00631376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12FF2884" w:rsidR="001841FA" w:rsidRPr="001841FA" w:rsidRDefault="00631376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61224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27B9CD3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 xml:space="preserve">relating to growth policy, county and municipal planning, and land development regulation, including zoning, development orders, development agreements and development </w:t>
      </w:r>
      <w:proofErr w:type="gramStart"/>
      <w:r w:rsidRPr="009E5884">
        <w:rPr>
          <w:rFonts w:ascii="Arial" w:eastAsia="Times New Roman" w:hAnsi="Arial" w:cs="Arial"/>
          <w:sz w:val="24"/>
          <w:szCs w:val="24"/>
        </w:rPr>
        <w:t>permits;</w:t>
      </w:r>
      <w:proofErr w:type="gramEnd"/>
    </w:p>
    <w:p w14:paraId="3F8B4A01" w14:textId="1BB64B59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b.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9E5884">
        <w:rPr>
          <w:rFonts w:ascii="Arial" w:eastAsia="Times New Roman" w:hAnsi="Arial" w:cs="Arial"/>
          <w:sz w:val="24"/>
          <w:szCs w:val="24"/>
        </w:rPr>
        <w:t xml:space="preserve"> regarding community development </w:t>
      </w:r>
      <w:proofErr w:type="gramStart"/>
      <w:r w:rsidRPr="009E5884">
        <w:rPr>
          <w:rFonts w:ascii="Arial" w:eastAsia="Times New Roman" w:hAnsi="Arial" w:cs="Arial"/>
          <w:sz w:val="24"/>
          <w:szCs w:val="24"/>
        </w:rPr>
        <w:t>districts;</w:t>
      </w:r>
      <w:proofErr w:type="gramEnd"/>
    </w:p>
    <w:p w14:paraId="5DA2D3BD" w14:textId="3DA191D6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c.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34E331DD" w14:textId="77777777" w:rsidR="00002AED" w:rsidRDefault="001841FA" w:rsidP="00002AED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d.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9E5884">
        <w:rPr>
          <w:rFonts w:ascii="Arial" w:eastAsia="Times New Roman" w:hAnsi="Arial" w:cs="Arial"/>
          <w:sz w:val="24"/>
          <w:szCs w:val="24"/>
        </w:rPr>
        <w:t>, Florida Statutes</w:t>
      </w:r>
      <w:r w:rsidRPr="009E5884">
        <w:rPr>
          <w:rFonts w:ascii="Arial" w:eastAsia="Times New Roman" w:hAnsi="Arial" w:cs="Arial"/>
          <w:sz w:val="24"/>
          <w:szCs w:val="24"/>
        </w:rPr>
        <w:t>, relating to the Florida Fire Prevention Code.</w:t>
      </w:r>
    </w:p>
    <w:p w14:paraId="5B7422EC" w14:textId="77777777" w:rsidR="00E34FE4" w:rsidRDefault="00E34FE4" w:rsidP="00002AED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</w:p>
    <w:p w14:paraId="4781C63D" w14:textId="77777777" w:rsidR="00E34FE4" w:rsidRDefault="00E34FE4" w:rsidP="00E34FE4">
      <w:pPr>
        <w:spacing w:after="0" w:line="240" w:lineRule="auto"/>
        <w:ind w:left="450" w:hanging="450"/>
        <w:jc w:val="both"/>
        <w:rPr>
          <w:rFonts w:ascii="Arial" w:eastAsia="Times New Roman" w:hAnsi="Arial" w:cs="Arial"/>
          <w:sz w:val="24"/>
          <w:szCs w:val="24"/>
        </w:rPr>
      </w:pPr>
    </w:p>
    <w:p w14:paraId="63383486" w14:textId="77777777" w:rsidR="00E34FE4" w:rsidRDefault="00E34FE4" w:rsidP="00E34FE4">
      <w:pPr>
        <w:spacing w:after="0" w:line="240" w:lineRule="auto"/>
        <w:ind w:left="450" w:hanging="450"/>
        <w:jc w:val="both"/>
        <w:rPr>
          <w:rFonts w:ascii="Arial" w:eastAsia="Times New Roman" w:hAnsi="Arial" w:cs="Arial"/>
          <w:sz w:val="24"/>
          <w:szCs w:val="24"/>
        </w:rPr>
      </w:pPr>
    </w:p>
    <w:p w14:paraId="027B9147" w14:textId="589EE807" w:rsidR="00E34FE4" w:rsidRDefault="00246E24" w:rsidP="00E34FE4">
      <w:pPr>
        <w:spacing w:after="0" w:line="240" w:lineRule="auto"/>
        <w:ind w:left="450" w:hanging="4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accordance with the provisions of controlling law, even notwithstanding the fact</w:t>
      </w:r>
      <w:r w:rsidR="008B7DB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that an</w:t>
      </w:r>
    </w:p>
    <w:p w14:paraId="5A654491" w14:textId="12D882E5" w:rsidR="008B7DB6" w:rsidRDefault="00246E24" w:rsidP="00E34FE4">
      <w:pPr>
        <w:spacing w:after="0" w:line="240" w:lineRule="auto"/>
        <w:ind w:left="450" w:hanging="4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exemption noted above may apply, the</w:t>
      </w:r>
      <w:r w:rsidR="00E34FE4">
        <w:rPr>
          <w:rFonts w:ascii="Arial" w:eastAsia="Times New Roman" w:hAnsi="Arial" w:cs="Arial"/>
          <w:sz w:val="24"/>
          <w:szCs w:val="24"/>
        </w:rPr>
        <w:t xml:space="preserve"> </w:t>
      </w:r>
      <w:r w:rsidRPr="00246E24">
        <w:rPr>
          <w:rFonts w:ascii="Arial" w:eastAsia="Times New Roman" w:hAnsi="Arial" w:cs="Arial"/>
          <w:sz w:val="24"/>
          <w:szCs w:val="24"/>
        </w:rPr>
        <w:t>Town</w:t>
      </w:r>
      <w:r>
        <w:rPr>
          <w:rFonts w:ascii="Arial" w:eastAsia="Times New Roman" w:hAnsi="Arial" w:cs="Arial"/>
          <w:sz w:val="24"/>
          <w:szCs w:val="24"/>
        </w:rPr>
        <w:t xml:space="preserve"> hereby publishes the following</w:t>
      </w:r>
      <w:r w:rsidR="00E34FE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information</w:t>
      </w:r>
      <w:r w:rsidR="00E34FE4">
        <w:rPr>
          <w:rFonts w:ascii="Arial" w:eastAsia="Times New Roman" w:hAnsi="Arial" w:cs="Arial"/>
          <w:sz w:val="24"/>
          <w:szCs w:val="24"/>
        </w:rPr>
        <w:t>:</w:t>
      </w:r>
      <w:r w:rsidR="00E34FE4">
        <w:rPr>
          <w:rFonts w:ascii="Arial" w:eastAsia="Times New Roman" w:hAnsi="Arial" w:cs="Arial"/>
          <w:sz w:val="24"/>
          <w:szCs w:val="24"/>
        </w:rPr>
        <w:tab/>
      </w:r>
      <w:r w:rsidR="00E34FE4">
        <w:rPr>
          <w:rFonts w:ascii="Arial" w:eastAsia="Times New Roman" w:hAnsi="Arial" w:cs="Arial"/>
          <w:sz w:val="24"/>
          <w:szCs w:val="24"/>
        </w:rPr>
        <w:tab/>
      </w:r>
      <w:r w:rsidR="00E34FE4">
        <w:rPr>
          <w:rFonts w:ascii="Arial" w:eastAsia="Times New Roman" w:hAnsi="Arial" w:cs="Arial"/>
          <w:sz w:val="24"/>
          <w:szCs w:val="24"/>
        </w:rPr>
        <w:tab/>
      </w:r>
      <w:r w:rsidR="00E34FE4">
        <w:rPr>
          <w:rFonts w:ascii="Arial" w:eastAsia="Times New Roman" w:hAnsi="Arial" w:cs="Arial"/>
          <w:sz w:val="24"/>
          <w:szCs w:val="24"/>
        </w:rPr>
        <w:tab/>
      </w:r>
      <w:r w:rsidR="00E34FE4">
        <w:rPr>
          <w:rFonts w:ascii="Arial" w:eastAsia="Times New Roman" w:hAnsi="Arial" w:cs="Arial"/>
          <w:sz w:val="24"/>
          <w:szCs w:val="24"/>
        </w:rPr>
        <w:tab/>
      </w:r>
      <w:r w:rsidR="00E34FE4">
        <w:rPr>
          <w:rFonts w:ascii="Arial" w:eastAsia="Times New Roman" w:hAnsi="Arial" w:cs="Arial"/>
          <w:sz w:val="24"/>
          <w:szCs w:val="24"/>
        </w:rPr>
        <w:tab/>
      </w:r>
      <w:r w:rsidR="00E34FE4">
        <w:rPr>
          <w:rFonts w:ascii="Arial" w:eastAsia="Times New Roman" w:hAnsi="Arial" w:cs="Arial"/>
          <w:sz w:val="24"/>
          <w:szCs w:val="24"/>
        </w:rPr>
        <w:tab/>
      </w:r>
    </w:p>
    <w:p w14:paraId="022BF891" w14:textId="77777777" w:rsidR="00A17B3A" w:rsidRDefault="00A17B3A" w:rsidP="00002AED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</w:p>
    <w:p w14:paraId="5C8F88EF" w14:textId="0B50FC98" w:rsidR="001841FA" w:rsidRDefault="00A17B3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Summary of the proposed ordinance (must include a statement of the public purpose, such as serving the public health, safety, morals and welfare):</w:t>
      </w:r>
    </w:p>
    <w:p w14:paraId="6D9E32CF" w14:textId="583F308D" w:rsidR="00E34FE4" w:rsidRPr="001841FA" w:rsidRDefault="00161224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Rezoning of +/-</w:t>
      </w:r>
      <w:proofErr w:type="gramStart"/>
      <w:r>
        <w:rPr>
          <w:rFonts w:ascii="Arial" w:eastAsia="Times New Roman" w:hAnsi="Arial" w:cs="Arial"/>
          <w:sz w:val="24"/>
          <w:szCs w:val="24"/>
        </w:rPr>
        <w:t>0.9 acre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property from GU (General Use) to RU-1 (Single Family Residential) </w:t>
      </w:r>
    </w:p>
    <w:p w14:paraId="09851E3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48183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496984" w14:textId="4A192267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 w:rsidR="0046128F"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 w:rsidR="0046128F"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 w:rsidR="001B00E1">
        <w:rPr>
          <w:rFonts w:ascii="Arial" w:eastAsia="Times New Roman" w:hAnsi="Arial" w:cs="Arial"/>
          <w:sz w:val="24"/>
          <w:szCs w:val="24"/>
        </w:rPr>
        <w:t xml:space="preserve">the </w:t>
      </w:r>
      <w:r w:rsidR="00D26756">
        <w:rPr>
          <w:rFonts w:ascii="Arial" w:eastAsia="Times New Roman" w:hAnsi="Arial" w:cs="Arial"/>
          <w:sz w:val="24"/>
          <w:szCs w:val="24"/>
        </w:rPr>
        <w:t>Town</w:t>
      </w:r>
      <w:r w:rsidR="00BB266C">
        <w:rPr>
          <w:rFonts w:ascii="Arial" w:eastAsia="Times New Roman" w:hAnsi="Arial" w:cs="Arial"/>
          <w:sz w:val="24"/>
          <w:szCs w:val="24"/>
        </w:rPr>
        <w:t>, 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467C9F4F" w14:textId="0DA02494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(a) An e</w:t>
      </w:r>
      <w:r w:rsidRPr="0046128F">
        <w:rPr>
          <w:rFonts w:ascii="Arial" w:eastAsia="Times New Roman" w:hAnsi="Arial" w:cs="Arial"/>
          <w:sz w:val="24"/>
          <w:szCs w:val="24"/>
        </w:rPr>
        <w:t xml:space="preserve">stimate of direct compliance costs that businesses may reasonably </w:t>
      </w:r>
      <w:proofErr w:type="gramStart"/>
      <w:r w:rsidRPr="0046128F">
        <w:rPr>
          <w:rFonts w:ascii="Arial" w:eastAsia="Times New Roman" w:hAnsi="Arial" w:cs="Arial"/>
          <w:sz w:val="24"/>
          <w:szCs w:val="24"/>
        </w:rPr>
        <w:t>incur</w:t>
      </w:r>
      <w:r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02B4CDDB" w14:textId="57346447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(b) </w:t>
      </w:r>
      <w:r w:rsidRPr="0046128F">
        <w:rPr>
          <w:rFonts w:ascii="Arial" w:eastAsia="Times New Roman" w:hAnsi="Arial" w:cs="Arial"/>
          <w:sz w:val="24"/>
          <w:szCs w:val="24"/>
        </w:rPr>
        <w:t>Any new charge or fee imposed by the proposed ordinance or for which businesses will be financially responsible</w:t>
      </w:r>
      <w:r>
        <w:rPr>
          <w:rFonts w:ascii="Arial" w:eastAsia="Times New Roman" w:hAnsi="Arial" w:cs="Arial"/>
          <w:sz w:val="24"/>
          <w:szCs w:val="24"/>
        </w:rPr>
        <w:t>; and</w:t>
      </w:r>
    </w:p>
    <w:p w14:paraId="1C7DB3DB" w14:textId="2C057281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(c) An e</w:t>
      </w:r>
      <w:r w:rsidRPr="001841FA">
        <w:rPr>
          <w:rFonts w:ascii="Arial" w:eastAsia="Times New Roman" w:hAnsi="Arial" w:cs="Arial"/>
          <w:sz w:val="24"/>
          <w:szCs w:val="24"/>
        </w:rPr>
        <w:t>stimate of the</w:t>
      </w:r>
      <w:r w:rsidR="00002AE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Town’s</w:t>
      </w:r>
      <w:r w:rsidR="00002AED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>regulatory costs, including estimated revenues from any new charges or fees to cover such costs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A361EE6" w14:textId="5A374713" w:rsidR="00E34FE4" w:rsidRPr="001841FA" w:rsidRDefault="00161224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5261A82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7C8051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ED66C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8D42E1" w14:textId="51ED70D0" w:rsid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</w:t>
      </w:r>
      <w:r w:rsidR="004A2FA3">
        <w:rPr>
          <w:rFonts w:ascii="Arial" w:eastAsia="Times New Roman" w:hAnsi="Arial" w:cs="Arial"/>
          <w:sz w:val="24"/>
          <w:szCs w:val="24"/>
        </w:rPr>
        <w:t>Good faith 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1" w:name="_Hlk139971024"/>
      <w:r w:rsidR="001841FA"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1"/>
      <w:r w:rsidR="001841FA" w:rsidRPr="001841FA">
        <w:rPr>
          <w:rFonts w:ascii="Arial" w:eastAsia="Times New Roman" w:hAnsi="Arial" w:cs="Arial"/>
          <w:sz w:val="24"/>
          <w:szCs w:val="24"/>
        </w:rPr>
        <w:t>:</w:t>
      </w:r>
    </w:p>
    <w:p w14:paraId="66F6C8E9" w14:textId="074A0E82" w:rsidR="00E34FE4" w:rsidRPr="001841FA" w:rsidRDefault="00161224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744B7000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14AE0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53076" w14:textId="77777777" w:rsidR="001841FA" w:rsidRP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23B547" w14:textId="3A76966D" w:rsidR="008B7DB6" w:rsidRDefault="00BB266C" w:rsidP="0016122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Additional information </w:t>
      </w:r>
      <w:r>
        <w:rPr>
          <w:rFonts w:ascii="Arial" w:eastAsia="Times New Roman" w:hAnsi="Arial" w:cs="Arial"/>
          <w:sz w:val="24"/>
          <w:szCs w:val="24"/>
        </w:rPr>
        <w:t xml:space="preserve">the governing body deems useful </w:t>
      </w:r>
      <w:r w:rsidR="001841FA" w:rsidRPr="001841FA">
        <w:rPr>
          <w:rFonts w:ascii="Arial" w:eastAsia="Times New Roman" w:hAnsi="Arial" w:cs="Arial"/>
          <w:sz w:val="24"/>
          <w:szCs w:val="24"/>
        </w:rPr>
        <w:t>(if any</w:t>
      </w:r>
      <w:r>
        <w:rPr>
          <w:rFonts w:ascii="Arial" w:eastAsia="Times New Roman" w:hAnsi="Arial" w:cs="Arial"/>
          <w:sz w:val="24"/>
          <w:szCs w:val="24"/>
        </w:rPr>
        <w:t>):</w:t>
      </w:r>
    </w:p>
    <w:p w14:paraId="3372A3B3" w14:textId="77777777" w:rsidR="008B7DB6" w:rsidRPr="001841FA" w:rsidRDefault="008B7DB6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30F9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p w14:paraId="0F931DDF" w14:textId="77777777" w:rsidR="008B7DB6" w:rsidRDefault="008B7DB6" w:rsidP="00D26756"/>
    <w:p w14:paraId="67F886F8" w14:textId="137048B4" w:rsidR="00736ECE" w:rsidRDefault="00736ECE" w:rsidP="00736ECE">
      <w:pPr>
        <w:spacing w:after="0"/>
      </w:pPr>
      <w:r>
        <w:t xml:space="preserve">Prepared by: </w:t>
      </w:r>
      <w:r w:rsidR="00161224">
        <w:t xml:space="preserve"> </w:t>
      </w:r>
      <w:r w:rsidR="00161224" w:rsidRPr="00161224">
        <w:rPr>
          <w:u w:val="single"/>
        </w:rPr>
        <w:t xml:space="preserve">Susana Alonso, </w:t>
      </w:r>
      <w:proofErr w:type="gramStart"/>
      <w:r w:rsidR="00161224" w:rsidRPr="00161224">
        <w:rPr>
          <w:u w:val="single"/>
        </w:rPr>
        <w:t>AICP  Principal</w:t>
      </w:r>
      <w:proofErr w:type="gramEnd"/>
      <w:r w:rsidR="00161224" w:rsidRPr="00161224">
        <w:rPr>
          <w:u w:val="single"/>
        </w:rPr>
        <w:t xml:space="preserve"> Town Planner</w:t>
      </w:r>
    </w:p>
    <w:p w14:paraId="57347369" w14:textId="66CBAA6A" w:rsidR="00736ECE" w:rsidRDefault="00736ECE" w:rsidP="00736ECE">
      <w:pPr>
        <w:spacing w:after="0"/>
      </w:pPr>
      <w:r>
        <w:tab/>
      </w:r>
      <w:r>
        <w:tab/>
        <w:t xml:space="preserve">        Print Name and Title</w:t>
      </w:r>
    </w:p>
    <w:sectPr w:rsidR="00736EC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6BB30" w14:textId="77777777" w:rsidR="00631376" w:rsidRDefault="00631376" w:rsidP="003B254C">
      <w:pPr>
        <w:spacing w:after="0" w:line="240" w:lineRule="auto"/>
      </w:pPr>
      <w:r>
        <w:separator/>
      </w:r>
    </w:p>
  </w:endnote>
  <w:endnote w:type="continuationSeparator" w:id="0">
    <w:p w14:paraId="1669EF5B" w14:textId="77777777" w:rsidR="00631376" w:rsidRDefault="00631376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608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A32DB" w14:textId="2AB066AE" w:rsidR="00E34FE4" w:rsidRDefault="00E34F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01E97" w14:textId="77777777" w:rsidR="00631376" w:rsidRDefault="00631376" w:rsidP="003B254C">
      <w:pPr>
        <w:spacing w:after="0" w:line="240" w:lineRule="auto"/>
      </w:pPr>
      <w:r>
        <w:separator/>
      </w:r>
    </w:p>
  </w:footnote>
  <w:footnote w:type="continuationSeparator" w:id="0">
    <w:p w14:paraId="4AD7953A" w14:textId="77777777" w:rsidR="00631376" w:rsidRDefault="00631376" w:rsidP="003B2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2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002AED"/>
    <w:rsid w:val="00104474"/>
    <w:rsid w:val="00115CC0"/>
    <w:rsid w:val="00161224"/>
    <w:rsid w:val="001812BB"/>
    <w:rsid w:val="001841FA"/>
    <w:rsid w:val="001B00E1"/>
    <w:rsid w:val="001F6D58"/>
    <w:rsid w:val="00246E24"/>
    <w:rsid w:val="002973D1"/>
    <w:rsid w:val="002D5504"/>
    <w:rsid w:val="00317989"/>
    <w:rsid w:val="0034418F"/>
    <w:rsid w:val="0034464C"/>
    <w:rsid w:val="00362E0F"/>
    <w:rsid w:val="003A3148"/>
    <w:rsid w:val="003B254C"/>
    <w:rsid w:val="004404B3"/>
    <w:rsid w:val="0046128F"/>
    <w:rsid w:val="004A2FA3"/>
    <w:rsid w:val="00593A02"/>
    <w:rsid w:val="005C13A0"/>
    <w:rsid w:val="00611810"/>
    <w:rsid w:val="00631376"/>
    <w:rsid w:val="006343BB"/>
    <w:rsid w:val="006510A4"/>
    <w:rsid w:val="00736ECE"/>
    <w:rsid w:val="00844659"/>
    <w:rsid w:val="008B7DB6"/>
    <w:rsid w:val="008F3D0E"/>
    <w:rsid w:val="00965A46"/>
    <w:rsid w:val="009E5884"/>
    <w:rsid w:val="00A17B3A"/>
    <w:rsid w:val="00A60D7E"/>
    <w:rsid w:val="00AF437F"/>
    <w:rsid w:val="00B609BC"/>
    <w:rsid w:val="00BB266C"/>
    <w:rsid w:val="00C8169B"/>
    <w:rsid w:val="00CC4F4B"/>
    <w:rsid w:val="00CC77D5"/>
    <w:rsid w:val="00CD4DA1"/>
    <w:rsid w:val="00CF00DB"/>
    <w:rsid w:val="00D17CDA"/>
    <w:rsid w:val="00D26756"/>
    <w:rsid w:val="00D579A9"/>
    <w:rsid w:val="00E34FE4"/>
    <w:rsid w:val="00E957B0"/>
    <w:rsid w:val="00ED44D5"/>
    <w:rsid w:val="00EF789F"/>
    <w:rsid w:val="00F07C3E"/>
    <w:rsid w:val="00F6741E"/>
    <w:rsid w:val="00F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2ED3-165B-41F6-9A3B-5528A5A7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2024-06-20T16:05:00Z</dcterms:created>
  <dcterms:modified xsi:type="dcterms:W3CDTF">2024-06-20T16:05:00Z</dcterms:modified>
</cp:coreProperties>
</file>